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D0A46" w14:textId="122E4232" w:rsidR="0010327D" w:rsidRDefault="0064018E" w:rsidP="0049659A">
      <w:pPr>
        <w:pStyle w:val="NormalWeb"/>
        <w:jc w:val="right"/>
      </w:pPr>
      <w:r>
        <w:t>SEP 2026</w:t>
      </w:r>
    </w:p>
    <w:p w14:paraId="449BE849" w14:textId="4F361D27" w:rsidR="0049659A" w:rsidRDefault="00A80F32" w:rsidP="0049659A">
      <w:pPr>
        <w:pStyle w:val="NormalWeb"/>
        <w:jc w:val="center"/>
      </w:pPr>
      <w:r>
        <w:rPr>
          <w:noProof/>
        </w:rPr>
        <w:drawing>
          <wp:inline distT="0" distB="0" distL="0" distR="0" wp14:anchorId="6A0931B7" wp14:editId="7DC51D6E">
            <wp:extent cx="1028700" cy="1250475"/>
            <wp:effectExtent l="0" t="0" r="0" b="698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7353" cy="1273150"/>
                    </a:xfrm>
                    <a:prstGeom prst="rect">
                      <a:avLst/>
                    </a:prstGeom>
                    <a:noFill/>
                    <a:ln>
                      <a:noFill/>
                    </a:ln>
                  </pic:spPr>
                </pic:pic>
              </a:graphicData>
            </a:graphic>
          </wp:inline>
        </w:drawing>
      </w:r>
    </w:p>
    <w:p w14:paraId="385FD65B" w14:textId="60307C39" w:rsidR="0010327D" w:rsidRPr="0010327D" w:rsidRDefault="0064018E" w:rsidP="0010327D">
      <w:pPr>
        <w:jc w:val="center"/>
        <w:rPr>
          <w:rFonts w:ascii="Times New Roman" w:eastAsia="Times New Roman" w:hAnsi="Times New Roman" w:cs="Times New Roman"/>
        </w:rPr>
      </w:pPr>
      <w:r>
        <w:rPr>
          <w:rFonts w:ascii="Times New Roman" w:eastAsia="Times New Roman" w:hAnsi="Times New Roman" w:cs="Times New Roman"/>
          <w:b/>
          <w:bCs/>
        </w:rPr>
        <w:t>September 2026</w:t>
      </w:r>
    </w:p>
    <w:p w14:paraId="4FAF2581" w14:textId="77777777" w:rsidR="0010327D" w:rsidRPr="00AC54DA" w:rsidRDefault="0010327D" w:rsidP="0010327D">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MyNavy HR IT Solutions (PMW 240)</w:t>
      </w:r>
    </w:p>
    <w:p w14:paraId="0D3EB01D" w14:textId="26E459E7" w:rsidR="0010327D" w:rsidRPr="00AC54DA" w:rsidRDefault="0010327D" w:rsidP="00E7771F">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Plan of the Month Suggestions</w:t>
      </w:r>
    </w:p>
    <w:p w14:paraId="38F711BE" w14:textId="77777777" w:rsidR="0010327D" w:rsidRPr="00AC54DA" w:rsidRDefault="0010327D" w:rsidP="00E7771F">
      <w:pPr>
        <w:pBdr>
          <w:bottom w:val="single" w:sz="6" w:space="1" w:color="000000"/>
        </w:pBdr>
        <w:rPr>
          <w:rFonts w:ascii="Times New Roman" w:eastAsia="Times New Roman" w:hAnsi="Times New Roman" w:cs="Times New Roman"/>
          <w:sz w:val="22"/>
          <w:szCs w:val="22"/>
        </w:rPr>
      </w:pPr>
    </w:p>
    <w:p w14:paraId="319DE035" w14:textId="75AD23D0" w:rsidR="003301A8" w:rsidRPr="00075775" w:rsidRDefault="0090449F" w:rsidP="003301A8">
      <w:pPr>
        <w:spacing w:after="200" w:line="300" w:lineRule="auto"/>
        <w:rPr>
          <w:rFonts w:ascii="Times New Roman" w:eastAsia="Times New Roman" w:hAnsi="Times New Roman" w:cs="Times New Roman"/>
          <w:b/>
          <w:bCs/>
          <w:sz w:val="20"/>
          <w:szCs w:val="20"/>
        </w:rPr>
      </w:pPr>
      <w:r w:rsidRPr="00075775">
        <w:rPr>
          <w:rFonts w:ascii="Times New Roman" w:eastAsia="Times New Roman" w:hAnsi="Times New Roman" w:cs="Times New Roman"/>
          <w:b/>
          <w:bCs/>
          <w:sz w:val="20"/>
          <w:szCs w:val="20"/>
        </w:rPr>
        <w:t>CIWT</w:t>
      </w:r>
      <w:r w:rsidR="002E51AB" w:rsidRPr="00075775">
        <w:rPr>
          <w:rFonts w:ascii="Times New Roman" w:eastAsia="Times New Roman" w:hAnsi="Times New Roman" w:cs="Times New Roman"/>
          <w:b/>
          <w:bCs/>
          <w:sz w:val="20"/>
          <w:szCs w:val="20"/>
        </w:rPr>
        <w:t xml:space="preserve"> </w:t>
      </w:r>
      <w:r w:rsidR="00075775" w:rsidRPr="00075775">
        <w:rPr>
          <w:rFonts w:ascii="Times New Roman" w:eastAsia="Times New Roman" w:hAnsi="Times New Roman" w:cs="Times New Roman"/>
          <w:b/>
          <w:bCs/>
          <w:sz w:val="20"/>
          <w:szCs w:val="20"/>
        </w:rPr>
        <w:t xml:space="preserve">Knowledge Port </w:t>
      </w:r>
      <w:r w:rsidR="00075775" w:rsidRPr="00075775">
        <w:rPr>
          <w:rFonts w:ascii="Times New Roman" w:eastAsia="Times New Roman" w:hAnsi="Times New Roman" w:cs="Times New Roman"/>
          <w:b/>
          <w:bCs/>
          <w:sz w:val="20"/>
          <w:szCs w:val="20"/>
        </w:rPr>
        <w:t xml:space="preserve">Training </w:t>
      </w:r>
      <w:r w:rsidR="001C7636" w:rsidRPr="00075775">
        <w:rPr>
          <w:rFonts w:ascii="Times New Roman" w:eastAsia="Times New Roman" w:hAnsi="Times New Roman" w:cs="Times New Roman"/>
          <w:b/>
          <w:bCs/>
          <w:sz w:val="20"/>
          <w:szCs w:val="20"/>
        </w:rPr>
        <w:t>N</w:t>
      </w:r>
      <w:r w:rsidR="002E51AB" w:rsidRPr="00075775">
        <w:rPr>
          <w:rFonts w:ascii="Times New Roman" w:eastAsia="Times New Roman" w:hAnsi="Times New Roman" w:cs="Times New Roman"/>
          <w:b/>
          <w:bCs/>
          <w:sz w:val="20"/>
          <w:szCs w:val="20"/>
        </w:rPr>
        <w:t>ow</w:t>
      </w:r>
      <w:r w:rsidR="00556A7A" w:rsidRPr="00075775">
        <w:rPr>
          <w:rFonts w:ascii="Times New Roman" w:eastAsia="Times New Roman" w:hAnsi="Times New Roman" w:cs="Times New Roman"/>
          <w:b/>
          <w:bCs/>
          <w:sz w:val="20"/>
          <w:szCs w:val="20"/>
        </w:rPr>
        <w:t xml:space="preserve"> </w:t>
      </w:r>
      <w:r w:rsidR="001C7636" w:rsidRPr="00075775">
        <w:rPr>
          <w:rFonts w:ascii="Times New Roman" w:eastAsia="Times New Roman" w:hAnsi="Times New Roman" w:cs="Times New Roman"/>
          <w:b/>
          <w:bCs/>
          <w:sz w:val="20"/>
          <w:szCs w:val="20"/>
        </w:rPr>
        <w:t>A</w:t>
      </w:r>
      <w:r w:rsidR="002E51AB" w:rsidRPr="00075775">
        <w:rPr>
          <w:rFonts w:ascii="Times New Roman" w:eastAsia="Times New Roman" w:hAnsi="Times New Roman" w:cs="Times New Roman"/>
          <w:b/>
          <w:bCs/>
          <w:sz w:val="20"/>
          <w:szCs w:val="20"/>
        </w:rPr>
        <w:t xml:space="preserve">vailable </w:t>
      </w:r>
      <w:r w:rsidR="001C7636" w:rsidRPr="00075775">
        <w:rPr>
          <w:rFonts w:ascii="Times New Roman" w:eastAsia="Times New Roman" w:hAnsi="Times New Roman" w:cs="Times New Roman"/>
          <w:b/>
          <w:bCs/>
          <w:sz w:val="20"/>
          <w:szCs w:val="20"/>
        </w:rPr>
        <w:t>V</w:t>
      </w:r>
      <w:r w:rsidR="002E51AB" w:rsidRPr="00075775">
        <w:rPr>
          <w:rFonts w:ascii="Times New Roman" w:eastAsia="Times New Roman" w:hAnsi="Times New Roman" w:cs="Times New Roman"/>
          <w:b/>
          <w:bCs/>
          <w:sz w:val="20"/>
          <w:szCs w:val="20"/>
        </w:rPr>
        <w:t>ia</w:t>
      </w:r>
      <w:r w:rsidR="007D310B" w:rsidRPr="00075775">
        <w:rPr>
          <w:rFonts w:ascii="Times New Roman" w:eastAsia="Times New Roman" w:hAnsi="Times New Roman" w:cs="Times New Roman"/>
          <w:b/>
          <w:bCs/>
          <w:sz w:val="20"/>
          <w:szCs w:val="20"/>
        </w:rPr>
        <w:t xml:space="preserve"> </w:t>
      </w:r>
      <w:r w:rsidRPr="00075775">
        <w:rPr>
          <w:rFonts w:ascii="Times New Roman" w:eastAsia="Times New Roman" w:hAnsi="Times New Roman" w:cs="Times New Roman"/>
          <w:b/>
          <w:bCs/>
          <w:sz w:val="20"/>
          <w:szCs w:val="20"/>
        </w:rPr>
        <w:t xml:space="preserve">App </w:t>
      </w:r>
    </w:p>
    <w:p w14:paraId="3590795B" w14:textId="6FDB6C66" w:rsidR="00DE5FC9" w:rsidRDefault="00FC55B6" w:rsidP="00373398">
      <w:pPr>
        <w:spacing w:after="200" w:line="30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Center for Information Warfare Training (CIWT) Knowledge Port mobile application delivers on-demand Information Warfare training to Sailors online or offline. It carries rate training manuals, handbooks, flash cards, and bibliographies for the CTI, CTM, CWT, IT, and IWSETM ratings and the IWO designation</w:t>
      </w:r>
      <w:r w:rsidR="00897BBE">
        <w:rPr>
          <w:rFonts w:ascii="Times New Roman" w:eastAsia="Times New Roman" w:hAnsi="Times New Roman" w:cs="Times New Roman"/>
          <w:sz w:val="20"/>
          <w:szCs w:val="20"/>
        </w:rPr>
        <w:t xml:space="preserve">. Access the CIWT </w:t>
      </w:r>
      <w:r w:rsidR="008D0B01" w:rsidRPr="008D0B01">
        <w:rPr>
          <w:rFonts w:ascii="Times New Roman" w:eastAsia="Times New Roman" w:hAnsi="Times New Roman" w:cs="Times New Roman"/>
          <w:sz w:val="20"/>
          <w:szCs w:val="20"/>
        </w:rPr>
        <w:t>Knowledge Port App - Flyer</w:t>
      </w:r>
      <w:r w:rsidR="008D0B01" w:rsidRPr="008D0B01">
        <w:rPr>
          <w:rFonts w:ascii="Times New Roman" w:eastAsia="Times New Roman" w:hAnsi="Times New Roman" w:cs="Times New Roman"/>
          <w:sz w:val="20"/>
          <w:szCs w:val="20"/>
        </w:rPr>
        <w:t xml:space="preserve"> </w:t>
      </w:r>
      <w:r w:rsidR="008D0B01">
        <w:rPr>
          <w:rFonts w:ascii="Times New Roman" w:eastAsia="Times New Roman" w:hAnsi="Times New Roman" w:cs="Times New Roman"/>
          <w:sz w:val="20"/>
          <w:szCs w:val="20"/>
        </w:rPr>
        <w:t xml:space="preserve">and Info Sheet </w:t>
      </w:r>
      <w:r w:rsidR="007D310B">
        <w:rPr>
          <w:rFonts w:ascii="Times New Roman" w:eastAsia="Times New Roman" w:hAnsi="Times New Roman" w:cs="Times New Roman"/>
          <w:sz w:val="20"/>
          <w:szCs w:val="20"/>
        </w:rPr>
        <w:t xml:space="preserve">in </w:t>
      </w:r>
      <w:hyperlink r:id="rId11" w:history="1">
        <w:r>
          <w:rPr>
            <w:rStyle w:val="Hyperlink"/>
            <w:rFonts w:ascii="Times New Roman" w:eastAsia="Times New Roman" w:hAnsi="Times New Roman" w:cs="Times New Roman"/>
            <w:sz w:val="20"/>
            <w:szCs w:val="20"/>
          </w:rPr>
          <w:t>MyNavy Portal HR IT News.</w:t>
        </w:r>
      </w:hyperlink>
      <w:r>
        <w:rPr>
          <w:rFonts w:ascii="Times New Roman" w:eastAsia="Times New Roman" w:hAnsi="Times New Roman" w:cs="Times New Roman"/>
          <w:color w:val="215E99" w:themeColor="text2" w:themeTint="BF"/>
          <w:sz w:val="20"/>
          <w:szCs w:val="20"/>
        </w:rPr>
        <w:t xml:space="preserve"> </w:t>
      </w:r>
    </w:p>
    <w:p w14:paraId="6A29CADB" w14:textId="7ADA4DFF" w:rsidR="00E972FA" w:rsidRPr="000142D8" w:rsidRDefault="003301A8" w:rsidP="00CE654A">
      <w:pPr>
        <w:pBdr>
          <w:bottom w:val="single" w:sz="6" w:space="1" w:color="000000"/>
        </w:pBdr>
        <w:tabs>
          <w:tab w:val="left" w:pos="1550"/>
        </w:tabs>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66279AE5" w14:textId="1D880FBC" w:rsidR="00017D67" w:rsidRPr="000142D8" w:rsidRDefault="00F33811" w:rsidP="00B3574B">
      <w:pPr>
        <w:spacing w:after="200" w:line="300" w:lineRule="auto"/>
        <w:rPr>
          <w:rFonts w:ascii="Times New Roman" w:hAnsi="Times New Roman" w:cs="Times New Roman"/>
          <w:b/>
          <w:bCs/>
          <w:sz w:val="20"/>
          <w:szCs w:val="20"/>
        </w:rPr>
      </w:pPr>
      <w:r>
        <w:rPr>
          <w:rFonts w:ascii="Times New Roman" w:hAnsi="Times New Roman" w:cs="Times New Roman"/>
          <w:b/>
          <w:bCs/>
          <w:sz w:val="20"/>
          <w:szCs w:val="20"/>
        </w:rPr>
        <w:t xml:space="preserve">NSIPS Transition to Navy Identity Services </w:t>
      </w:r>
      <w:r w:rsidR="00DE7057">
        <w:rPr>
          <w:rFonts w:ascii="Times New Roman" w:hAnsi="Times New Roman" w:cs="Times New Roman"/>
          <w:b/>
          <w:bCs/>
          <w:sz w:val="20"/>
          <w:szCs w:val="20"/>
        </w:rPr>
        <w:t>(NIS)</w:t>
      </w:r>
    </w:p>
    <w:p w14:paraId="7E8FF949" w14:textId="19DAA6DB" w:rsidR="00373398" w:rsidRPr="00465429" w:rsidRDefault="000B46A8" w:rsidP="00512F26">
      <w:pPr>
        <w:spacing w:after="200" w:line="300" w:lineRule="auto"/>
        <w:rPr>
          <w:rFonts w:ascii="Times New Roman" w:hAnsi="Times New Roman" w:cs="Times New Roman"/>
          <w:color w:val="215E99" w:themeColor="text2" w:themeTint="BF"/>
          <w:sz w:val="20"/>
          <w:szCs w:val="20"/>
          <w:u w:val="single"/>
        </w:rPr>
      </w:pPr>
      <w:r>
        <w:rPr>
          <w:rFonts w:ascii="Times New Roman" w:hAnsi="Times New Roman" w:cs="Times New Roman"/>
          <w:sz w:val="20"/>
          <w:szCs w:val="20"/>
        </w:rPr>
        <w:t xml:space="preserve">The Navy Standard Integrated Personnel System (NSIPS) is retiring the paper DD Form 2875 (SAAR) and moving user access requests to Navy Identity Services (NIS), with initial cutover on 26 September 2026. </w:t>
      </w:r>
      <w:r w:rsidR="00512F26" w:rsidRPr="00512F26">
        <w:rPr>
          <w:rFonts w:ascii="Times New Roman" w:hAnsi="Times New Roman" w:cs="Times New Roman"/>
          <w:sz w:val="20"/>
          <w:szCs w:val="20"/>
        </w:rPr>
        <w:t>The process for requesting and approving access to NSIPS</w:t>
      </w:r>
      <w:r w:rsidR="00512F26">
        <w:rPr>
          <w:rFonts w:ascii="Times New Roman" w:hAnsi="Times New Roman" w:cs="Times New Roman"/>
          <w:sz w:val="20"/>
          <w:szCs w:val="20"/>
        </w:rPr>
        <w:t xml:space="preserve"> </w:t>
      </w:r>
      <w:r w:rsidR="00512F26" w:rsidRPr="00512F26">
        <w:rPr>
          <w:rFonts w:ascii="Times New Roman" w:hAnsi="Times New Roman" w:cs="Times New Roman"/>
          <w:sz w:val="20"/>
          <w:szCs w:val="20"/>
        </w:rPr>
        <w:t xml:space="preserve">roles </w:t>
      </w:r>
      <w:r w:rsidR="001F140B">
        <w:rPr>
          <w:rFonts w:ascii="Times New Roman" w:hAnsi="Times New Roman" w:cs="Times New Roman"/>
          <w:sz w:val="20"/>
          <w:szCs w:val="20"/>
        </w:rPr>
        <w:t xml:space="preserve">is </w:t>
      </w:r>
      <w:r w:rsidR="000C3129">
        <w:rPr>
          <w:rFonts w:ascii="Times New Roman" w:hAnsi="Times New Roman" w:cs="Times New Roman"/>
          <w:sz w:val="20"/>
          <w:szCs w:val="20"/>
        </w:rPr>
        <w:t xml:space="preserve">now </w:t>
      </w:r>
      <w:r w:rsidR="00512F26" w:rsidRPr="00512F26">
        <w:rPr>
          <w:rFonts w:ascii="Times New Roman" w:hAnsi="Times New Roman" w:cs="Times New Roman"/>
          <w:sz w:val="20"/>
          <w:szCs w:val="20"/>
        </w:rPr>
        <w:t>entirely digital</w:t>
      </w:r>
      <w:r w:rsidR="00E00DDC">
        <w:rPr>
          <w:rFonts w:ascii="Times New Roman" w:hAnsi="Times New Roman" w:cs="Times New Roman"/>
          <w:sz w:val="20"/>
          <w:szCs w:val="20"/>
        </w:rPr>
        <w:t>. In addition, t</w:t>
      </w:r>
      <w:r w:rsidR="00512F26" w:rsidRPr="00512F26">
        <w:rPr>
          <w:rFonts w:ascii="Times New Roman" w:hAnsi="Times New Roman" w:cs="Times New Roman"/>
          <w:sz w:val="20"/>
          <w:szCs w:val="20"/>
        </w:rPr>
        <w:t xml:space="preserve">oday’s need to log in and out of </w:t>
      </w:r>
      <w:r w:rsidR="00E00DDC">
        <w:rPr>
          <w:rFonts w:ascii="Times New Roman" w:hAnsi="Times New Roman" w:cs="Times New Roman"/>
          <w:sz w:val="20"/>
          <w:szCs w:val="20"/>
        </w:rPr>
        <w:t xml:space="preserve">NSIPS </w:t>
      </w:r>
      <w:r w:rsidR="00512F26" w:rsidRPr="00512F26">
        <w:rPr>
          <w:rFonts w:ascii="Times New Roman" w:hAnsi="Times New Roman" w:cs="Times New Roman"/>
          <w:sz w:val="20"/>
          <w:szCs w:val="20"/>
        </w:rPr>
        <w:t>to</w:t>
      </w:r>
      <w:r w:rsidR="00512F26">
        <w:rPr>
          <w:rFonts w:ascii="Times New Roman" w:hAnsi="Times New Roman" w:cs="Times New Roman"/>
          <w:sz w:val="20"/>
          <w:szCs w:val="20"/>
        </w:rPr>
        <w:t xml:space="preserve"> </w:t>
      </w:r>
      <w:r w:rsidR="00512F26" w:rsidRPr="00512F26">
        <w:rPr>
          <w:rFonts w:ascii="Times New Roman" w:hAnsi="Times New Roman" w:cs="Times New Roman"/>
          <w:sz w:val="20"/>
          <w:szCs w:val="20"/>
        </w:rPr>
        <w:t xml:space="preserve">change </w:t>
      </w:r>
      <w:r w:rsidR="00E00DDC">
        <w:rPr>
          <w:rFonts w:ascii="Times New Roman" w:hAnsi="Times New Roman" w:cs="Times New Roman"/>
          <w:sz w:val="20"/>
          <w:szCs w:val="20"/>
        </w:rPr>
        <w:t xml:space="preserve">user </w:t>
      </w:r>
      <w:r w:rsidR="00512F26" w:rsidRPr="00512F26">
        <w:rPr>
          <w:rFonts w:ascii="Times New Roman" w:hAnsi="Times New Roman" w:cs="Times New Roman"/>
          <w:sz w:val="20"/>
          <w:szCs w:val="20"/>
        </w:rPr>
        <w:t xml:space="preserve">roles </w:t>
      </w:r>
      <w:r w:rsidR="00E00DDC">
        <w:rPr>
          <w:rFonts w:ascii="Times New Roman" w:hAnsi="Times New Roman" w:cs="Times New Roman"/>
          <w:sz w:val="20"/>
          <w:szCs w:val="20"/>
        </w:rPr>
        <w:t xml:space="preserve">is no longer </w:t>
      </w:r>
      <w:r w:rsidR="00512F26" w:rsidRPr="00512F26">
        <w:rPr>
          <w:rFonts w:ascii="Times New Roman" w:hAnsi="Times New Roman" w:cs="Times New Roman"/>
          <w:sz w:val="20"/>
          <w:szCs w:val="20"/>
        </w:rPr>
        <w:t>required.</w:t>
      </w:r>
      <w:r w:rsidR="00512F26">
        <w:rPr>
          <w:rFonts w:ascii="Times New Roman" w:hAnsi="Times New Roman" w:cs="Times New Roman"/>
          <w:sz w:val="20"/>
          <w:szCs w:val="20"/>
        </w:rPr>
        <w:t xml:space="preserve"> </w:t>
      </w:r>
      <w:r w:rsidR="00705408">
        <w:rPr>
          <w:rFonts w:ascii="Times New Roman" w:hAnsi="Times New Roman" w:cs="Times New Roman"/>
          <w:sz w:val="20"/>
          <w:szCs w:val="20"/>
        </w:rPr>
        <w:t>Access</w:t>
      </w:r>
      <w:r>
        <w:rPr>
          <w:rFonts w:ascii="Times New Roman" w:hAnsi="Times New Roman" w:cs="Times New Roman"/>
          <w:sz w:val="20"/>
          <w:szCs w:val="20"/>
        </w:rPr>
        <w:t xml:space="preserve"> the </w:t>
      </w:r>
      <w:r w:rsidR="009F6766" w:rsidRPr="009F6766">
        <w:rPr>
          <w:rFonts w:ascii="Times New Roman" w:hAnsi="Times New Roman" w:cs="Times New Roman"/>
          <w:sz w:val="20"/>
          <w:szCs w:val="20"/>
        </w:rPr>
        <w:t>NSIPS Transition to Navy Identity Services - Smart Sheet</w:t>
      </w:r>
      <w:r w:rsidR="009F6766" w:rsidRPr="009F6766">
        <w:rPr>
          <w:rFonts w:ascii="Times New Roman" w:hAnsi="Times New Roman" w:cs="Times New Roman"/>
          <w:sz w:val="20"/>
          <w:szCs w:val="20"/>
        </w:rPr>
        <w:t xml:space="preserve"> </w:t>
      </w:r>
      <w:r>
        <w:rPr>
          <w:rFonts w:ascii="Times New Roman" w:hAnsi="Times New Roman" w:cs="Times New Roman"/>
          <w:sz w:val="20"/>
          <w:szCs w:val="20"/>
        </w:rPr>
        <w:t xml:space="preserve">in </w:t>
      </w:r>
      <w:hyperlink r:id="rId12" w:history="1">
        <w:r>
          <w:rPr>
            <w:rStyle w:val="Hyperlink"/>
            <w:rFonts w:ascii="Times New Roman" w:hAnsi="Times New Roman" w:cs="Times New Roman"/>
            <w:sz w:val="20"/>
            <w:szCs w:val="20"/>
          </w:rPr>
          <w:t>MyNavy Portal HR IT News.</w:t>
        </w:r>
      </w:hyperlink>
    </w:p>
    <w:p w14:paraId="24EF8670" w14:textId="77777777" w:rsidR="00B3574B" w:rsidRPr="000142D8" w:rsidRDefault="00B3574B" w:rsidP="00B3574B">
      <w:pPr>
        <w:pBdr>
          <w:bottom w:val="single" w:sz="6" w:space="1" w:color="000000"/>
        </w:pBdr>
        <w:tabs>
          <w:tab w:val="left" w:pos="1550"/>
        </w:tabs>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14053ACD" w14:textId="49CEE6D2" w:rsidR="00B3574B" w:rsidRPr="000142D8" w:rsidRDefault="007734FB" w:rsidP="00B3574B">
      <w:pPr>
        <w:spacing w:after="200" w:line="30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MyNavy Portal </w:t>
      </w:r>
      <w:r w:rsidR="005E65CA">
        <w:rPr>
          <w:rFonts w:ascii="Times New Roman" w:eastAsia="Times New Roman" w:hAnsi="Times New Roman" w:cs="Times New Roman"/>
          <w:b/>
          <w:bCs/>
          <w:sz w:val="20"/>
          <w:szCs w:val="20"/>
        </w:rPr>
        <w:t xml:space="preserve">New Sailor </w:t>
      </w:r>
      <w:r>
        <w:rPr>
          <w:rFonts w:ascii="Times New Roman" w:eastAsia="Times New Roman" w:hAnsi="Times New Roman" w:cs="Times New Roman"/>
          <w:b/>
          <w:bCs/>
          <w:sz w:val="20"/>
          <w:szCs w:val="20"/>
        </w:rPr>
        <w:t>Private Homepage Available</w:t>
      </w:r>
    </w:p>
    <w:p w14:paraId="53E8F4CB" w14:textId="5CA0494A" w:rsidR="00B3574B" w:rsidRPr="000142D8" w:rsidRDefault="00941641" w:rsidP="00941641">
      <w:pPr>
        <w:spacing w:after="200" w:line="30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Sailors logging in to MyNavy Portal (MNP) now land on the new MNP Private Homepage, which puts personalized career information and self-service tools one click away. It displays a profile card, important dates, fleet and portal updates, NAVADMINs, quick actions </w:t>
      </w:r>
      <w:r w:rsidR="009B5528">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such as </w:t>
      </w:r>
      <w:proofErr w:type="spellStart"/>
      <w:r>
        <w:rPr>
          <w:rFonts w:ascii="Times New Roman" w:eastAsia="Times New Roman" w:hAnsi="Times New Roman" w:cs="Times New Roman"/>
          <w:sz w:val="20"/>
          <w:szCs w:val="20"/>
        </w:rPr>
        <w:t>eLeave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ePAR</w:t>
      </w:r>
      <w:proofErr w:type="spellEnd"/>
      <w:r>
        <w:rPr>
          <w:rFonts w:ascii="Times New Roman" w:eastAsia="Times New Roman" w:hAnsi="Times New Roman" w:cs="Times New Roman"/>
          <w:sz w:val="20"/>
          <w:szCs w:val="20"/>
        </w:rPr>
        <w:t>, and MyData</w:t>
      </w:r>
      <w:r w:rsidR="009B5528">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and three readiness status cards. </w:t>
      </w:r>
      <w:r w:rsidR="00705408">
        <w:rPr>
          <w:rFonts w:ascii="Times New Roman" w:eastAsia="Times New Roman" w:hAnsi="Times New Roman" w:cs="Times New Roman"/>
          <w:sz w:val="20"/>
          <w:szCs w:val="20"/>
        </w:rPr>
        <w:t xml:space="preserve">Access </w:t>
      </w:r>
      <w:r w:rsidR="0035204D">
        <w:rPr>
          <w:rFonts w:ascii="Times New Roman" w:eastAsia="Times New Roman" w:hAnsi="Times New Roman" w:cs="Times New Roman"/>
          <w:sz w:val="20"/>
          <w:szCs w:val="20"/>
        </w:rPr>
        <w:t xml:space="preserve">the </w:t>
      </w:r>
      <w:r w:rsidR="006363B1" w:rsidRPr="006363B1">
        <w:rPr>
          <w:rFonts w:ascii="Times New Roman" w:eastAsia="Times New Roman" w:hAnsi="Times New Roman" w:cs="Times New Roman"/>
          <w:sz w:val="20"/>
          <w:szCs w:val="20"/>
        </w:rPr>
        <w:t>MNP New Sailor Private Homepage - What's New For You</w:t>
      </w:r>
      <w:r w:rsidR="00C15FA4">
        <w:rPr>
          <w:rFonts w:ascii="Times New Roman" w:eastAsia="Times New Roman" w:hAnsi="Times New Roman" w:cs="Times New Roman"/>
          <w:sz w:val="20"/>
          <w:szCs w:val="20"/>
        </w:rPr>
        <w:t xml:space="preserve"> and video</w:t>
      </w:r>
      <w:r>
        <w:rPr>
          <w:rFonts w:ascii="Times New Roman" w:eastAsia="Times New Roman" w:hAnsi="Times New Roman" w:cs="Times New Roman"/>
          <w:sz w:val="20"/>
          <w:szCs w:val="20"/>
        </w:rPr>
        <w:t xml:space="preserve"> in </w:t>
      </w:r>
      <w:hyperlink r:id="rId13" w:history="1">
        <w:r>
          <w:rPr>
            <w:rStyle w:val="Hyperlink"/>
            <w:rFonts w:ascii="Times New Roman" w:eastAsia="Times New Roman" w:hAnsi="Times New Roman" w:cs="Times New Roman"/>
            <w:sz w:val="20"/>
            <w:szCs w:val="20"/>
          </w:rPr>
          <w:t>MyNavy Portal HR IT News.</w:t>
        </w:r>
      </w:hyperlink>
    </w:p>
    <w:p w14:paraId="5A1D0001" w14:textId="77777777" w:rsidR="00B3574B" w:rsidRPr="000142D8" w:rsidRDefault="00B3574B" w:rsidP="00B3574B">
      <w:pPr>
        <w:pBdr>
          <w:bottom w:val="single" w:sz="6" w:space="1" w:color="000000"/>
        </w:pBdr>
        <w:tabs>
          <w:tab w:val="left" w:pos="1550"/>
        </w:tabs>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5A1D0002" w14:textId="6FB74A3E" w:rsidR="00B3574B" w:rsidRPr="000142D8" w:rsidRDefault="007055A7" w:rsidP="00B3574B">
      <w:pPr>
        <w:spacing w:after="200" w:line="30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Advancement Exam Profile Sheet</w:t>
      </w:r>
      <w:r w:rsidR="008B2F3B">
        <w:rPr>
          <w:rFonts w:ascii="Times New Roman" w:eastAsia="Times New Roman" w:hAnsi="Times New Roman" w:cs="Times New Roman"/>
          <w:b/>
          <w:bCs/>
          <w:sz w:val="20"/>
          <w:szCs w:val="20"/>
        </w:rPr>
        <w:t>s</w:t>
      </w:r>
      <w:r>
        <w:rPr>
          <w:rFonts w:ascii="Times New Roman" w:eastAsia="Times New Roman" w:hAnsi="Times New Roman" w:cs="Times New Roman"/>
          <w:b/>
          <w:bCs/>
          <w:sz w:val="20"/>
          <w:szCs w:val="20"/>
        </w:rPr>
        <w:t xml:space="preserve"> </w:t>
      </w:r>
      <w:r w:rsidR="000A4EB5">
        <w:rPr>
          <w:rFonts w:ascii="Times New Roman" w:eastAsia="Times New Roman" w:hAnsi="Times New Roman" w:cs="Times New Roman"/>
          <w:b/>
          <w:bCs/>
          <w:sz w:val="20"/>
          <w:szCs w:val="20"/>
        </w:rPr>
        <w:t>Now</w:t>
      </w:r>
      <w:r w:rsidR="00AC085B">
        <w:rPr>
          <w:rFonts w:ascii="Times New Roman" w:eastAsia="Times New Roman" w:hAnsi="Times New Roman" w:cs="Times New Roman"/>
          <w:b/>
          <w:bCs/>
          <w:sz w:val="20"/>
          <w:szCs w:val="20"/>
        </w:rPr>
        <w:t xml:space="preserve"> Available</w:t>
      </w:r>
      <w:r w:rsidR="000A4EB5">
        <w:rPr>
          <w:rFonts w:ascii="Times New Roman" w:eastAsia="Times New Roman" w:hAnsi="Times New Roman" w:cs="Times New Roman"/>
          <w:b/>
          <w:bCs/>
          <w:sz w:val="20"/>
          <w:szCs w:val="20"/>
        </w:rPr>
        <w:t xml:space="preserve"> in MyData</w:t>
      </w:r>
    </w:p>
    <w:p w14:paraId="5A1D0003" w14:textId="303437B6" w:rsidR="00B3574B" w:rsidRPr="000142D8" w:rsidRDefault="00941641" w:rsidP="00941641">
      <w:pPr>
        <w:spacing w:after="200" w:line="30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Most Sailor personal data, including </w:t>
      </w:r>
      <w:r w:rsidR="006B52BF">
        <w:rPr>
          <w:rFonts w:ascii="Times New Roman" w:eastAsia="Times New Roman" w:hAnsi="Times New Roman" w:cs="Times New Roman"/>
          <w:sz w:val="20"/>
          <w:szCs w:val="20"/>
        </w:rPr>
        <w:t xml:space="preserve">training </w:t>
      </w:r>
      <w:r>
        <w:rPr>
          <w:rFonts w:ascii="Times New Roman" w:eastAsia="Times New Roman" w:hAnsi="Times New Roman" w:cs="Times New Roman"/>
          <w:sz w:val="20"/>
          <w:szCs w:val="20"/>
        </w:rPr>
        <w:t>records</w:t>
      </w:r>
      <w:r w:rsidR="006B52BF">
        <w:rPr>
          <w:rFonts w:ascii="Times New Roman" w:eastAsia="Times New Roman" w:hAnsi="Times New Roman" w:cs="Times New Roman"/>
          <w:sz w:val="20"/>
          <w:szCs w:val="20"/>
        </w:rPr>
        <w:t xml:space="preserve"> previously in the Electronic Training Jacket (ETJ)</w:t>
      </w:r>
      <w:r w:rsidR="003A24D9">
        <w:rPr>
          <w:rFonts w:ascii="Times New Roman" w:eastAsia="Times New Roman" w:hAnsi="Times New Roman" w:cs="Times New Roman"/>
          <w:sz w:val="20"/>
          <w:szCs w:val="20"/>
        </w:rPr>
        <w:t>,</w:t>
      </w:r>
      <w:r w:rsidR="006B52BF">
        <w:rPr>
          <w:rFonts w:ascii="Times New Roman" w:eastAsia="Times New Roman" w:hAnsi="Times New Roman" w:cs="Times New Roman"/>
          <w:sz w:val="20"/>
          <w:szCs w:val="20"/>
        </w:rPr>
        <w:t xml:space="preserve"> </w:t>
      </w:r>
      <w:r w:rsidR="003A24D9">
        <w:rPr>
          <w:rFonts w:ascii="Times New Roman" w:eastAsia="Times New Roman" w:hAnsi="Times New Roman" w:cs="Times New Roman"/>
          <w:sz w:val="20"/>
          <w:szCs w:val="20"/>
        </w:rPr>
        <w:t>are</w:t>
      </w:r>
      <w:r w:rsidR="003A24D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now available on </w:t>
      </w:r>
      <w:r w:rsidR="006B52BF">
        <w:rPr>
          <w:rFonts w:ascii="Times New Roman" w:eastAsia="Times New Roman" w:hAnsi="Times New Roman" w:cs="Times New Roman"/>
          <w:sz w:val="20"/>
          <w:szCs w:val="20"/>
        </w:rPr>
        <w:t xml:space="preserve">the new MyData page in </w:t>
      </w:r>
      <w:r>
        <w:rPr>
          <w:rFonts w:ascii="Times New Roman" w:eastAsia="Times New Roman" w:hAnsi="Times New Roman" w:cs="Times New Roman"/>
          <w:sz w:val="20"/>
          <w:szCs w:val="20"/>
        </w:rPr>
        <w:t>MyNavy Portal</w:t>
      </w:r>
      <w:r w:rsidR="006B52BF">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Sailors can view, verify, export, and request correction of their records</w:t>
      </w:r>
      <w:r w:rsidR="0035204D">
        <w:rPr>
          <w:rFonts w:ascii="Times New Roman" w:eastAsia="Times New Roman" w:hAnsi="Times New Roman" w:cs="Times New Roman"/>
          <w:sz w:val="20"/>
          <w:szCs w:val="20"/>
        </w:rPr>
        <w:t xml:space="preserve">. </w:t>
      </w:r>
      <w:r w:rsidR="00873098">
        <w:rPr>
          <w:rFonts w:ascii="Times New Roman" w:eastAsia="Times New Roman" w:hAnsi="Times New Roman" w:cs="Times New Roman"/>
          <w:sz w:val="20"/>
          <w:szCs w:val="20"/>
        </w:rPr>
        <w:t xml:space="preserve">Access </w:t>
      </w:r>
      <w:r w:rsidR="008D29B6">
        <w:rPr>
          <w:rFonts w:ascii="Times New Roman" w:eastAsia="Times New Roman" w:hAnsi="Times New Roman" w:cs="Times New Roman"/>
          <w:sz w:val="20"/>
          <w:szCs w:val="20"/>
        </w:rPr>
        <w:t xml:space="preserve">the </w:t>
      </w:r>
      <w:r w:rsidR="00873098">
        <w:rPr>
          <w:rFonts w:ascii="Times New Roman" w:eastAsia="Times New Roman" w:hAnsi="Times New Roman" w:cs="Times New Roman"/>
          <w:sz w:val="20"/>
          <w:szCs w:val="20"/>
        </w:rPr>
        <w:t>MyData</w:t>
      </w:r>
      <w:r w:rsidR="0035204D">
        <w:rPr>
          <w:rFonts w:ascii="Times New Roman" w:eastAsia="Times New Roman" w:hAnsi="Times New Roman" w:cs="Times New Roman"/>
          <w:sz w:val="20"/>
          <w:szCs w:val="20"/>
        </w:rPr>
        <w:t xml:space="preserve"> </w:t>
      </w:r>
      <w:r w:rsidR="00F043EF">
        <w:rPr>
          <w:rFonts w:ascii="Times New Roman" w:eastAsia="Times New Roman" w:hAnsi="Times New Roman" w:cs="Times New Roman"/>
          <w:sz w:val="20"/>
          <w:szCs w:val="20"/>
        </w:rPr>
        <w:t>Advancement Exam Profile Sheet</w:t>
      </w:r>
      <w:r w:rsidR="008B2F3B">
        <w:rPr>
          <w:rFonts w:ascii="Times New Roman" w:eastAsia="Times New Roman" w:hAnsi="Times New Roman" w:cs="Times New Roman"/>
          <w:sz w:val="20"/>
          <w:szCs w:val="20"/>
        </w:rPr>
        <w:t>s</w:t>
      </w:r>
      <w:r w:rsidR="00873098">
        <w:rPr>
          <w:rFonts w:ascii="Times New Roman" w:eastAsia="Times New Roman" w:hAnsi="Times New Roman" w:cs="Times New Roman"/>
          <w:sz w:val="20"/>
          <w:szCs w:val="20"/>
        </w:rPr>
        <w:t xml:space="preserve"> </w:t>
      </w:r>
      <w:r w:rsidR="006363B1">
        <w:rPr>
          <w:rFonts w:ascii="Times New Roman" w:eastAsia="Times New Roman" w:hAnsi="Times New Roman" w:cs="Times New Roman"/>
          <w:sz w:val="20"/>
          <w:szCs w:val="20"/>
        </w:rPr>
        <w:t xml:space="preserve">- </w:t>
      </w:r>
      <w:r w:rsidR="00873098">
        <w:rPr>
          <w:rFonts w:ascii="Times New Roman" w:eastAsia="Times New Roman" w:hAnsi="Times New Roman" w:cs="Times New Roman"/>
          <w:sz w:val="20"/>
          <w:szCs w:val="20"/>
        </w:rPr>
        <w:t>Quick Start in</w:t>
      </w:r>
      <w:r>
        <w:rPr>
          <w:rFonts w:ascii="Times New Roman" w:eastAsia="Times New Roman" w:hAnsi="Times New Roman" w:cs="Times New Roman"/>
          <w:sz w:val="20"/>
          <w:szCs w:val="20"/>
        </w:rPr>
        <w:t xml:space="preserve"> </w:t>
      </w:r>
      <w:hyperlink r:id="rId14" w:history="1">
        <w:r>
          <w:rPr>
            <w:rStyle w:val="Hyperlink"/>
            <w:rFonts w:ascii="Times New Roman" w:eastAsia="Times New Roman" w:hAnsi="Times New Roman" w:cs="Times New Roman"/>
            <w:sz w:val="20"/>
            <w:szCs w:val="20"/>
          </w:rPr>
          <w:t>MyNavy Portal HR IT News.</w:t>
        </w:r>
      </w:hyperlink>
    </w:p>
    <w:sectPr w:rsidR="00B3574B" w:rsidRPr="000142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C8B7B" w14:textId="77777777" w:rsidR="00296465" w:rsidRDefault="00296465" w:rsidP="00BE201C">
      <w:r>
        <w:separator/>
      </w:r>
    </w:p>
  </w:endnote>
  <w:endnote w:type="continuationSeparator" w:id="0">
    <w:p w14:paraId="0B65E07C" w14:textId="77777777" w:rsidR="00296465" w:rsidRDefault="00296465" w:rsidP="00BE2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D194B" w14:textId="77777777" w:rsidR="00296465" w:rsidRDefault="00296465" w:rsidP="00BE201C">
      <w:r>
        <w:separator/>
      </w:r>
    </w:p>
  </w:footnote>
  <w:footnote w:type="continuationSeparator" w:id="0">
    <w:p w14:paraId="786F58F1" w14:textId="77777777" w:rsidR="00296465" w:rsidRDefault="00296465" w:rsidP="00BE20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CE548C"/>
    <w:multiLevelType w:val="hybridMultilevel"/>
    <w:tmpl w:val="ABF8DC10"/>
    <w:lvl w:ilvl="0" w:tplc="09B25A8C">
      <w:start w:val="1"/>
      <w:numFmt w:val="bullet"/>
      <w:lvlText w:val="●"/>
      <w:lvlJc w:val="left"/>
      <w:pPr>
        <w:ind w:left="720" w:hanging="360"/>
      </w:pPr>
    </w:lvl>
    <w:lvl w:ilvl="1" w:tplc="41D298D2">
      <w:start w:val="1"/>
      <w:numFmt w:val="bullet"/>
      <w:lvlText w:val="○"/>
      <w:lvlJc w:val="left"/>
      <w:pPr>
        <w:ind w:left="1440" w:hanging="360"/>
      </w:pPr>
    </w:lvl>
    <w:lvl w:ilvl="2" w:tplc="301ACDE8">
      <w:start w:val="1"/>
      <w:numFmt w:val="bullet"/>
      <w:lvlText w:val="■"/>
      <w:lvlJc w:val="left"/>
      <w:pPr>
        <w:ind w:left="2160" w:hanging="360"/>
      </w:pPr>
    </w:lvl>
    <w:lvl w:ilvl="3" w:tplc="D1AE7A62">
      <w:start w:val="1"/>
      <w:numFmt w:val="bullet"/>
      <w:lvlText w:val="●"/>
      <w:lvlJc w:val="left"/>
      <w:pPr>
        <w:ind w:left="2880" w:hanging="360"/>
      </w:pPr>
    </w:lvl>
    <w:lvl w:ilvl="4" w:tplc="800CD9C6">
      <w:start w:val="1"/>
      <w:numFmt w:val="bullet"/>
      <w:lvlText w:val="○"/>
      <w:lvlJc w:val="left"/>
      <w:pPr>
        <w:ind w:left="3600" w:hanging="360"/>
      </w:pPr>
    </w:lvl>
    <w:lvl w:ilvl="5" w:tplc="1B4EBFAC">
      <w:start w:val="1"/>
      <w:numFmt w:val="bullet"/>
      <w:lvlText w:val="■"/>
      <w:lvlJc w:val="left"/>
      <w:pPr>
        <w:ind w:left="4320" w:hanging="360"/>
      </w:pPr>
    </w:lvl>
    <w:lvl w:ilvl="6" w:tplc="C7C8D6F6">
      <w:start w:val="1"/>
      <w:numFmt w:val="bullet"/>
      <w:lvlText w:val="●"/>
      <w:lvlJc w:val="left"/>
      <w:pPr>
        <w:ind w:left="5040" w:hanging="360"/>
      </w:pPr>
    </w:lvl>
    <w:lvl w:ilvl="7" w:tplc="47BC59C2">
      <w:start w:val="1"/>
      <w:numFmt w:val="bullet"/>
      <w:lvlText w:val="●"/>
      <w:lvlJc w:val="left"/>
      <w:pPr>
        <w:ind w:left="5760" w:hanging="360"/>
      </w:pPr>
    </w:lvl>
    <w:lvl w:ilvl="8" w:tplc="E0886350">
      <w:start w:val="1"/>
      <w:numFmt w:val="bullet"/>
      <w:lvlText w:val="●"/>
      <w:lvlJc w:val="left"/>
      <w:pPr>
        <w:ind w:left="6480" w:hanging="360"/>
      </w:pPr>
    </w:lvl>
  </w:abstractNum>
  <w:num w:numId="1" w16cid:durableId="20988185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E47"/>
    <w:rsid w:val="00011A65"/>
    <w:rsid w:val="000142D8"/>
    <w:rsid w:val="00017D67"/>
    <w:rsid w:val="00046B60"/>
    <w:rsid w:val="0007445C"/>
    <w:rsid w:val="00075775"/>
    <w:rsid w:val="000A4EB5"/>
    <w:rsid w:val="000B46A8"/>
    <w:rsid w:val="000C3129"/>
    <w:rsid w:val="000D4996"/>
    <w:rsid w:val="000D5D23"/>
    <w:rsid w:val="000E1EA2"/>
    <w:rsid w:val="000E728D"/>
    <w:rsid w:val="000E72F2"/>
    <w:rsid w:val="000F331C"/>
    <w:rsid w:val="0010327D"/>
    <w:rsid w:val="001050BB"/>
    <w:rsid w:val="00113799"/>
    <w:rsid w:val="00114CA6"/>
    <w:rsid w:val="00121219"/>
    <w:rsid w:val="001277E1"/>
    <w:rsid w:val="00182455"/>
    <w:rsid w:val="00187EAB"/>
    <w:rsid w:val="001A02B6"/>
    <w:rsid w:val="001A4D37"/>
    <w:rsid w:val="001B5537"/>
    <w:rsid w:val="001B5712"/>
    <w:rsid w:val="001B7C98"/>
    <w:rsid w:val="001C5F71"/>
    <w:rsid w:val="001C7636"/>
    <w:rsid w:val="001E159D"/>
    <w:rsid w:val="001F140B"/>
    <w:rsid w:val="00241BC3"/>
    <w:rsid w:val="00251DA4"/>
    <w:rsid w:val="00257515"/>
    <w:rsid w:val="00283F66"/>
    <w:rsid w:val="00287F2C"/>
    <w:rsid w:val="00296465"/>
    <w:rsid w:val="002A2D6A"/>
    <w:rsid w:val="002A67A8"/>
    <w:rsid w:val="002D1664"/>
    <w:rsid w:val="002E1F97"/>
    <w:rsid w:val="002E4F49"/>
    <w:rsid w:val="002E51AB"/>
    <w:rsid w:val="002E54DD"/>
    <w:rsid w:val="0030043C"/>
    <w:rsid w:val="00304C6F"/>
    <w:rsid w:val="00314C2E"/>
    <w:rsid w:val="003301A8"/>
    <w:rsid w:val="0035017B"/>
    <w:rsid w:val="00351A9A"/>
    <w:rsid w:val="0035204D"/>
    <w:rsid w:val="003634E0"/>
    <w:rsid w:val="00373398"/>
    <w:rsid w:val="00380CA4"/>
    <w:rsid w:val="0038222D"/>
    <w:rsid w:val="00385C3A"/>
    <w:rsid w:val="0039252C"/>
    <w:rsid w:val="003A24D9"/>
    <w:rsid w:val="003A2839"/>
    <w:rsid w:val="003B0471"/>
    <w:rsid w:val="003F1487"/>
    <w:rsid w:val="003F234D"/>
    <w:rsid w:val="00414A2A"/>
    <w:rsid w:val="00441616"/>
    <w:rsid w:val="00450A78"/>
    <w:rsid w:val="00456068"/>
    <w:rsid w:val="00465429"/>
    <w:rsid w:val="00470AC5"/>
    <w:rsid w:val="00473061"/>
    <w:rsid w:val="0049069D"/>
    <w:rsid w:val="0049659A"/>
    <w:rsid w:val="004A0BEF"/>
    <w:rsid w:val="004B2317"/>
    <w:rsid w:val="004C1476"/>
    <w:rsid w:val="004E5825"/>
    <w:rsid w:val="004E5E47"/>
    <w:rsid w:val="00512F26"/>
    <w:rsid w:val="00527E24"/>
    <w:rsid w:val="00537B61"/>
    <w:rsid w:val="0055208F"/>
    <w:rsid w:val="00554360"/>
    <w:rsid w:val="00556A7A"/>
    <w:rsid w:val="00567519"/>
    <w:rsid w:val="00567B1A"/>
    <w:rsid w:val="005709A3"/>
    <w:rsid w:val="0058667B"/>
    <w:rsid w:val="005A5A84"/>
    <w:rsid w:val="005B565B"/>
    <w:rsid w:val="005D52CE"/>
    <w:rsid w:val="005E65CA"/>
    <w:rsid w:val="005F11C2"/>
    <w:rsid w:val="00620596"/>
    <w:rsid w:val="00625CF3"/>
    <w:rsid w:val="006363B1"/>
    <w:rsid w:val="0064018E"/>
    <w:rsid w:val="006530B7"/>
    <w:rsid w:val="00654F2C"/>
    <w:rsid w:val="00660AEC"/>
    <w:rsid w:val="00677CE3"/>
    <w:rsid w:val="00690DC2"/>
    <w:rsid w:val="00693309"/>
    <w:rsid w:val="006A47D8"/>
    <w:rsid w:val="006A7721"/>
    <w:rsid w:val="006B52BF"/>
    <w:rsid w:val="006F06B0"/>
    <w:rsid w:val="00705408"/>
    <w:rsid w:val="007055A7"/>
    <w:rsid w:val="00723C25"/>
    <w:rsid w:val="0072789A"/>
    <w:rsid w:val="007309DC"/>
    <w:rsid w:val="007375B5"/>
    <w:rsid w:val="00745E29"/>
    <w:rsid w:val="00750821"/>
    <w:rsid w:val="007727A4"/>
    <w:rsid w:val="007734FB"/>
    <w:rsid w:val="00787D52"/>
    <w:rsid w:val="007A3253"/>
    <w:rsid w:val="007A66B6"/>
    <w:rsid w:val="007B5855"/>
    <w:rsid w:val="007B6370"/>
    <w:rsid w:val="007C47D4"/>
    <w:rsid w:val="007D310B"/>
    <w:rsid w:val="00804303"/>
    <w:rsid w:val="0081454A"/>
    <w:rsid w:val="00815EB0"/>
    <w:rsid w:val="008666FF"/>
    <w:rsid w:val="008718EA"/>
    <w:rsid w:val="00873098"/>
    <w:rsid w:val="00897BBE"/>
    <w:rsid w:val="008B2F3B"/>
    <w:rsid w:val="008C5CA1"/>
    <w:rsid w:val="008C7F8C"/>
    <w:rsid w:val="008D0B01"/>
    <w:rsid w:val="008D29B6"/>
    <w:rsid w:val="008F6F75"/>
    <w:rsid w:val="0090449F"/>
    <w:rsid w:val="00924AF4"/>
    <w:rsid w:val="0092688C"/>
    <w:rsid w:val="00941641"/>
    <w:rsid w:val="009425C5"/>
    <w:rsid w:val="0095530F"/>
    <w:rsid w:val="00960B52"/>
    <w:rsid w:val="00972BF8"/>
    <w:rsid w:val="00976BEC"/>
    <w:rsid w:val="00982F01"/>
    <w:rsid w:val="009870A4"/>
    <w:rsid w:val="009B5528"/>
    <w:rsid w:val="009B55E7"/>
    <w:rsid w:val="009B6DC2"/>
    <w:rsid w:val="009C0B67"/>
    <w:rsid w:val="009C4E81"/>
    <w:rsid w:val="009E1FB5"/>
    <w:rsid w:val="009F3A7D"/>
    <w:rsid w:val="009F5BDE"/>
    <w:rsid w:val="009F6766"/>
    <w:rsid w:val="00A11606"/>
    <w:rsid w:val="00A25BF2"/>
    <w:rsid w:val="00A30EBC"/>
    <w:rsid w:val="00A402BE"/>
    <w:rsid w:val="00A80F32"/>
    <w:rsid w:val="00A867C3"/>
    <w:rsid w:val="00AA5E6E"/>
    <w:rsid w:val="00AB146A"/>
    <w:rsid w:val="00AC085B"/>
    <w:rsid w:val="00AC4924"/>
    <w:rsid w:val="00AC54DA"/>
    <w:rsid w:val="00AD62CF"/>
    <w:rsid w:val="00AE43A3"/>
    <w:rsid w:val="00B274F5"/>
    <w:rsid w:val="00B3574B"/>
    <w:rsid w:val="00B55186"/>
    <w:rsid w:val="00B633D6"/>
    <w:rsid w:val="00B66B53"/>
    <w:rsid w:val="00B72B90"/>
    <w:rsid w:val="00B77BC4"/>
    <w:rsid w:val="00BA1CB8"/>
    <w:rsid w:val="00BD71D8"/>
    <w:rsid w:val="00BE201C"/>
    <w:rsid w:val="00BE4DB3"/>
    <w:rsid w:val="00BE7874"/>
    <w:rsid w:val="00BF0418"/>
    <w:rsid w:val="00C01AD6"/>
    <w:rsid w:val="00C12AB9"/>
    <w:rsid w:val="00C13DB5"/>
    <w:rsid w:val="00C1442F"/>
    <w:rsid w:val="00C14C95"/>
    <w:rsid w:val="00C15FA4"/>
    <w:rsid w:val="00C22DC2"/>
    <w:rsid w:val="00C27CAA"/>
    <w:rsid w:val="00C32CF3"/>
    <w:rsid w:val="00C40B90"/>
    <w:rsid w:val="00C51A4F"/>
    <w:rsid w:val="00C56D56"/>
    <w:rsid w:val="00C86E3A"/>
    <w:rsid w:val="00C96F7D"/>
    <w:rsid w:val="00CB12CE"/>
    <w:rsid w:val="00CC0532"/>
    <w:rsid w:val="00CC718F"/>
    <w:rsid w:val="00CE654A"/>
    <w:rsid w:val="00CF21B2"/>
    <w:rsid w:val="00D30986"/>
    <w:rsid w:val="00D45566"/>
    <w:rsid w:val="00D46631"/>
    <w:rsid w:val="00D502A2"/>
    <w:rsid w:val="00D530CD"/>
    <w:rsid w:val="00D54650"/>
    <w:rsid w:val="00D57BA0"/>
    <w:rsid w:val="00D722CB"/>
    <w:rsid w:val="00D73891"/>
    <w:rsid w:val="00D81164"/>
    <w:rsid w:val="00DA76BE"/>
    <w:rsid w:val="00DE5FC9"/>
    <w:rsid w:val="00DE7057"/>
    <w:rsid w:val="00DF2084"/>
    <w:rsid w:val="00E00DDC"/>
    <w:rsid w:val="00E11D6F"/>
    <w:rsid w:val="00E27CC1"/>
    <w:rsid w:val="00E5054C"/>
    <w:rsid w:val="00E6457C"/>
    <w:rsid w:val="00E66DF3"/>
    <w:rsid w:val="00E74204"/>
    <w:rsid w:val="00E7771F"/>
    <w:rsid w:val="00E93FDB"/>
    <w:rsid w:val="00E972FA"/>
    <w:rsid w:val="00EC443B"/>
    <w:rsid w:val="00ED1D29"/>
    <w:rsid w:val="00F01126"/>
    <w:rsid w:val="00F043EF"/>
    <w:rsid w:val="00F135D1"/>
    <w:rsid w:val="00F33811"/>
    <w:rsid w:val="00F37DB5"/>
    <w:rsid w:val="00F51EDD"/>
    <w:rsid w:val="00F6299F"/>
    <w:rsid w:val="00F76B7C"/>
    <w:rsid w:val="00F96EA8"/>
    <w:rsid w:val="00FB0CAA"/>
    <w:rsid w:val="00FC272E"/>
    <w:rsid w:val="00FC5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D0CBE"/>
  <w15:docId w15:val="{A01655C5-0E80-4ED8-8149-9076D38C6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74B"/>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660AEC"/>
  </w:style>
  <w:style w:type="paragraph" w:styleId="NormalWeb">
    <w:name w:val="Normal (Web)"/>
    <w:basedOn w:val="Normal"/>
    <w:uiPriority w:val="99"/>
    <w:unhideWhenUsed/>
    <w:rsid w:val="0081454A"/>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DA76BE"/>
    <w:rPr>
      <w:sz w:val="16"/>
      <w:szCs w:val="16"/>
    </w:rPr>
  </w:style>
  <w:style w:type="paragraph" w:styleId="CommentText">
    <w:name w:val="annotation text"/>
    <w:basedOn w:val="Normal"/>
    <w:link w:val="CommentTextChar"/>
    <w:uiPriority w:val="99"/>
    <w:unhideWhenUsed/>
    <w:rsid w:val="00DA76BE"/>
    <w:rPr>
      <w:sz w:val="20"/>
      <w:szCs w:val="20"/>
    </w:rPr>
  </w:style>
  <w:style w:type="character" w:customStyle="1" w:styleId="CommentTextChar">
    <w:name w:val="Comment Text Char"/>
    <w:basedOn w:val="DefaultParagraphFont"/>
    <w:link w:val="CommentText"/>
    <w:uiPriority w:val="99"/>
    <w:rsid w:val="00DA76BE"/>
    <w:rPr>
      <w:sz w:val="20"/>
      <w:szCs w:val="20"/>
    </w:rPr>
  </w:style>
  <w:style w:type="paragraph" w:styleId="CommentSubject">
    <w:name w:val="annotation subject"/>
    <w:basedOn w:val="CommentText"/>
    <w:next w:val="CommentText"/>
    <w:link w:val="CommentSubjectChar"/>
    <w:uiPriority w:val="99"/>
    <w:semiHidden/>
    <w:unhideWhenUsed/>
    <w:rsid w:val="00DA76BE"/>
    <w:rPr>
      <w:b/>
      <w:bCs/>
    </w:rPr>
  </w:style>
  <w:style w:type="character" w:customStyle="1" w:styleId="CommentSubjectChar">
    <w:name w:val="Comment Subject Char"/>
    <w:basedOn w:val="CommentTextChar"/>
    <w:link w:val="CommentSubject"/>
    <w:uiPriority w:val="99"/>
    <w:semiHidden/>
    <w:rsid w:val="00DA76BE"/>
    <w:rPr>
      <w:b/>
      <w:bCs/>
      <w:sz w:val="20"/>
      <w:szCs w:val="20"/>
    </w:rPr>
  </w:style>
  <w:style w:type="paragraph" w:styleId="Header">
    <w:name w:val="header"/>
    <w:basedOn w:val="Normal"/>
    <w:link w:val="HeaderChar"/>
    <w:uiPriority w:val="99"/>
    <w:unhideWhenUsed/>
    <w:rsid w:val="00BE201C"/>
    <w:pPr>
      <w:tabs>
        <w:tab w:val="center" w:pos="4680"/>
        <w:tab w:val="right" w:pos="9360"/>
      </w:tabs>
    </w:pPr>
  </w:style>
  <w:style w:type="character" w:customStyle="1" w:styleId="HeaderChar">
    <w:name w:val="Header Char"/>
    <w:basedOn w:val="DefaultParagraphFont"/>
    <w:link w:val="Header"/>
    <w:uiPriority w:val="99"/>
    <w:rsid w:val="00BE201C"/>
  </w:style>
  <w:style w:type="paragraph" w:styleId="Footer">
    <w:name w:val="footer"/>
    <w:basedOn w:val="Normal"/>
    <w:link w:val="FooterChar"/>
    <w:uiPriority w:val="99"/>
    <w:unhideWhenUsed/>
    <w:rsid w:val="00BE201C"/>
    <w:pPr>
      <w:tabs>
        <w:tab w:val="center" w:pos="4680"/>
        <w:tab w:val="right" w:pos="9360"/>
      </w:tabs>
    </w:pPr>
  </w:style>
  <w:style w:type="character" w:customStyle="1" w:styleId="FooterChar">
    <w:name w:val="Footer Char"/>
    <w:basedOn w:val="DefaultParagraphFont"/>
    <w:link w:val="Footer"/>
    <w:uiPriority w:val="99"/>
    <w:rsid w:val="00BE201C"/>
  </w:style>
  <w:style w:type="character" w:styleId="Strong">
    <w:name w:val="Strong"/>
    <w:basedOn w:val="DefaultParagraphFont"/>
    <w:uiPriority w:val="22"/>
    <w:qFormat/>
    <w:rsid w:val="00E11D6F"/>
    <w:rPr>
      <w:b/>
      <w:bCs/>
    </w:rPr>
  </w:style>
  <w:style w:type="character" w:styleId="UnresolvedMention">
    <w:name w:val="Unresolved Mention"/>
    <w:basedOn w:val="DefaultParagraphFont"/>
    <w:uiPriority w:val="99"/>
    <w:semiHidden/>
    <w:unhideWhenUsed/>
    <w:rsid w:val="009C0B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q1.mn3p.navy.mil/web/mynavy-hr-it-new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q1.mn3p.navy.mil/web/mynavy-hr-it-new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q1.mn3p.navy.mil/web/mynavy-hr-it-new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q1.mn3p.navy.mil/web/mynavy-hr-it-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35abbbe1-c005-49be-85ba-f2d0e94a8638">
      <Terms xmlns="http://schemas.microsoft.com/office/infopath/2007/PartnerControls"/>
    </lcf76f155ced4ddcb4097134ff3c332f>
    <_ip_UnifiedCompliancePolicyProperties xmlns="http://schemas.microsoft.com/sharepoint/v3" xsi:nil="true"/>
    <TaxCatchAll xmlns="b45368a2-8c4f-476d-a322-5e7f515415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CEFCA23E2C7E40B3B4E6C189FB6614" ma:contentTypeVersion="21" ma:contentTypeDescription="Create a new document." ma:contentTypeScope="" ma:versionID="70bafc76e126105248dd8b09d16ed056">
  <xsd:schema xmlns:xsd="http://www.w3.org/2001/XMLSchema" xmlns:xs="http://www.w3.org/2001/XMLSchema" xmlns:p="http://schemas.microsoft.com/office/2006/metadata/properties" xmlns:ns1="http://schemas.microsoft.com/sharepoint/v3" xmlns:ns2="35abbbe1-c005-49be-85ba-f2d0e94a8638" xmlns:ns3="b45368a2-8c4f-476d-a322-5e7f515415ff" targetNamespace="http://schemas.microsoft.com/office/2006/metadata/properties" ma:root="true" ma:fieldsID="715dc8eb38b70c80bf1712d3191848f2" ns1:_="" ns2:_="" ns3:_="">
    <xsd:import namespace="http://schemas.microsoft.com/sharepoint/v3"/>
    <xsd:import namespace="35abbbe1-c005-49be-85ba-f2d0e94a8638"/>
    <xsd:import namespace="b45368a2-8c4f-476d-a322-5e7f515415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abbbe1-c005-49be-85ba-f2d0e94a863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32b838-1cfe-4201-80af-6d22c7aa988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5368a2-8c4f-476d-a322-5e7f515415f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1e3eb0a-513d-4a89-ae21-107dcdd1ec11}" ma:internalName="TaxCatchAll" ma:showField="CatchAllData" ma:web="b45368a2-8c4f-476d-a322-5e7f515415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2E3D39-F08B-4E96-98B2-99291A985915}">
  <ds:schemaRefs>
    <ds:schemaRef ds:uri="http://schemas.microsoft.com/office/2006/metadata/properties"/>
    <ds:schemaRef ds:uri="http://schemas.microsoft.com/office/infopath/2007/PartnerControls"/>
    <ds:schemaRef ds:uri="b47404ff-9fb6-416b-91fc-bd93881ff4e2"/>
  </ds:schemaRefs>
</ds:datastoreItem>
</file>

<file path=customXml/itemProps2.xml><?xml version="1.0" encoding="utf-8"?>
<ds:datastoreItem xmlns:ds="http://schemas.openxmlformats.org/officeDocument/2006/customXml" ds:itemID="{46FF0D55-4F4A-4AC7-B488-AC6A3DA4EBEA}">
  <ds:schemaRefs>
    <ds:schemaRef ds:uri="http://schemas.microsoft.com/sharepoint/v3/contenttype/forms"/>
  </ds:schemaRefs>
</ds:datastoreItem>
</file>

<file path=customXml/itemProps3.xml><?xml version="1.0" encoding="utf-8"?>
<ds:datastoreItem xmlns:ds="http://schemas.openxmlformats.org/officeDocument/2006/customXml" ds:itemID="{0FAB7255-D695-4500-BAD1-1AD5ECAE361F}"/>
</file>

<file path=docMetadata/LabelInfo.xml><?xml version="1.0" encoding="utf-8"?>
<clbl:labelList xmlns:clbl="http://schemas.microsoft.com/office/2020/mipLabelMetadata">
  <clbl:label id="{b27ac744-d744-4b94-baa9-948b89b4017a}"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Lawrence, Veronica M CTR USN PEO MLB WASH DC (USA)</cp:lastModifiedBy>
  <cp:revision>3</cp:revision>
  <cp:lastPrinted>2026-05-04T20:21:00Z</cp:lastPrinted>
  <dcterms:created xsi:type="dcterms:W3CDTF">2026-09-08T18:44:00Z</dcterms:created>
  <dcterms:modified xsi:type="dcterms:W3CDTF">2026-09-08T18:46:00Z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0x010100CCCEFCA23E2C7E40B3B4E6C189FB6614</vt:lpwstr>
  </property>
</Properties>
</file>